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9AF" w:rsidRPr="00E13610" w:rsidRDefault="009059AF" w:rsidP="00905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СПРАВКА–ОБОСНОВАНИЕ</w:t>
      </w:r>
    </w:p>
    <w:p w:rsidR="009059AF" w:rsidRPr="00E13610" w:rsidRDefault="009059AF" w:rsidP="009059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bookmarkStart w:id="0" w:name="_GoBack"/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проекту Закона Кыргызской Республики </w:t>
      </w:r>
      <w:bookmarkEnd w:id="0"/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13610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некоторые законодательные акты в сфере рекламы»</w:t>
      </w:r>
    </w:p>
    <w:p w:rsidR="009059AF" w:rsidRPr="00E13610" w:rsidRDefault="009059AF" w:rsidP="009059A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59AF" w:rsidRPr="00E13610" w:rsidRDefault="009059AF" w:rsidP="009059A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E13610">
        <w:rPr>
          <w:rFonts w:ascii="Times New Roman" w:eastAsia="Calibri" w:hAnsi="Times New Roman" w:cs="Times New Roman"/>
          <w:b/>
          <w:sz w:val="28"/>
          <w:szCs w:val="28"/>
        </w:rPr>
        <w:t>1. Цель и задачи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>Проект Закона Кыргызской Республики «О внесении изменений в некоторые законодательные акты в сфере рекламы» (далее – проект Закона) разработан в целях выполнения Программы развития государственного языка и совершенствования языковой политики в Кыргызской Республике на 2021-2025 годы, где основным приоритетным направлением является осуществление анализа соответствующих нормативных правовых актов, регулирующих сферу государственного языка и приведение их в соответствие с нормами Закона Кыргызской Республики «О государственном языке Кыргызской Республики». Задачей проекта Закона является приведение в соответствие положений некоторых законодательств по вопросам размещения наружных реклам в населенных пунктах.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9059AF" w:rsidRPr="00E13610" w:rsidRDefault="009059AF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>План мероприятий по реализации Программы развития государственного языка и совершенствования языковой политики в Кыргызской Республике на 2021-2025 годы предусматривает проведение анализа законодательства, регулирующего сферу государственного языка, и принятие мер по его совершенствованию. Так, на основе анализа действующего Закона Кыргызской Республики «О государственном языке Кыргызской Республики» и законодательства в сфере размещения реклам, вывесок, объявлений, прейскурантов и другой наглядной информации выявлено, что соответствующие нормы данных нормативных правовых актов не приведены в соответствие и не согласованы между собой.</w:t>
      </w:r>
    </w:p>
    <w:p w:rsidR="009059AF" w:rsidRPr="00E13610" w:rsidRDefault="009059AF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>Согласно статьи 30 Закона Кыргызской Республики «О государственном языке Кыргызской Республики»</w:t>
      </w:r>
      <w:r w:rsidRPr="00E13610">
        <w:rPr>
          <w:rFonts w:ascii="Times New Roman" w:hAnsi="Times New Roman" w:cs="Times New Roman"/>
          <w:sz w:val="28"/>
          <w:szCs w:val="28"/>
        </w:rPr>
        <w:t xml:space="preserve"> в</w:t>
      </w: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о всех сферах применения государственного языка соблюдаются действующие нормы </w:t>
      </w:r>
      <w:proofErr w:type="spellStart"/>
      <w:r w:rsidRPr="00E13610">
        <w:rPr>
          <w:rFonts w:ascii="Times New Roman" w:eastAsia="Calibri" w:hAnsi="Times New Roman" w:cs="Times New Roman"/>
          <w:sz w:val="28"/>
          <w:szCs w:val="28"/>
        </w:rPr>
        <w:t>кыргызского</w:t>
      </w:r>
      <w:proofErr w:type="spellEnd"/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 литературного языка, а также в статье 33 установлено, что руководители государственных органов, организаций и учреждений всех форм собственности, а также юридические и физические лица несут в пределах законодательства Кыргызской Республики ответственность за нарушение и не исполнение указанного Закона. </w:t>
      </w:r>
    </w:p>
    <w:p w:rsidR="009059AF" w:rsidRPr="00E13610" w:rsidRDefault="009059AF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>В связи с этим необходимо привести в соответствие соответствующие нормы Закона Кыргызской Республики «О рекламе» и Кодекса Кыргызской Республики о правонарушениях в части размещения наружных реклам и наглядных информации со статьями 30 и 33 Закона Кыргызской Республики «О государственном языке Кыргызской Республики».</w:t>
      </w:r>
    </w:p>
    <w:p w:rsidR="009059AF" w:rsidRPr="00E13610" w:rsidRDefault="009059AF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Вместе с тем, задачей пункта 68 План мероприятий по реализации Программы развития государственного языка и совершенствования языковой политики в Кыргызской Республике на 2021-2025 годы является </w:t>
      </w:r>
      <w:r w:rsidRPr="00E13610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осуществление мер по оформлению на государственном языке рекламы, объявлений и наглядной информации в соответствии с требованиями законодательства Кыргызской Республики, в результате котором должны быть разработаны меры по приведению текстов рекламы и наглядной информации в соответствие с действующими литературными нормами и требованиями законодательства Кыргызской Республики.</w:t>
      </w:r>
      <w:r w:rsidR="0068474C" w:rsidRPr="00E136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474C" w:rsidRPr="00E13610" w:rsidRDefault="009059AF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Проект Закона разработан в целях реализации задачи, предусмотренного в пункте 68 вышеуказанного Плана мероприятий и с учетом предложений и рекомендаций специалистов и экспертов, а также обращений и мнений граждан Кыргызской Республики по вопросу размещения реклам и наглядных информации с текстами, не соответствующими нормам </w:t>
      </w:r>
      <w:r w:rsidR="00582137">
        <w:rPr>
          <w:rFonts w:ascii="Times New Roman" w:eastAsia="Calibri" w:hAnsi="Times New Roman" w:cs="Times New Roman"/>
          <w:sz w:val="28"/>
          <w:szCs w:val="28"/>
        </w:rPr>
        <w:t xml:space="preserve">литературного </w:t>
      </w:r>
      <w:r w:rsidRPr="00E13610">
        <w:rPr>
          <w:rFonts w:ascii="Times New Roman" w:eastAsia="Calibri" w:hAnsi="Times New Roman" w:cs="Times New Roman"/>
          <w:sz w:val="28"/>
          <w:szCs w:val="28"/>
        </w:rPr>
        <w:t>языка.</w:t>
      </w:r>
      <w:r w:rsidR="0068474C" w:rsidRPr="00E136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7E18" w:rsidRPr="00E13610" w:rsidRDefault="002939A8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>В с</w:t>
      </w:r>
      <w:r w:rsidR="009F08CD" w:rsidRPr="00E13610">
        <w:rPr>
          <w:rFonts w:ascii="Times New Roman" w:eastAsia="Calibri" w:hAnsi="Times New Roman" w:cs="Times New Roman"/>
          <w:sz w:val="28"/>
          <w:szCs w:val="28"/>
        </w:rPr>
        <w:t>тать</w:t>
      </w:r>
      <w:r w:rsidRPr="00E13610">
        <w:rPr>
          <w:rFonts w:ascii="Times New Roman" w:eastAsia="Calibri" w:hAnsi="Times New Roman" w:cs="Times New Roman"/>
          <w:sz w:val="28"/>
          <w:szCs w:val="28"/>
        </w:rPr>
        <w:t>е</w:t>
      </w:r>
      <w:r w:rsidR="009F08CD" w:rsidRPr="00E13610">
        <w:rPr>
          <w:rFonts w:ascii="Times New Roman" w:eastAsia="Calibri" w:hAnsi="Times New Roman" w:cs="Times New Roman"/>
          <w:sz w:val="28"/>
          <w:szCs w:val="28"/>
        </w:rPr>
        <w:t xml:space="preserve"> 107 Кодекса Кыргызской Республики о правонарушениях (далее – Кодекс) предусм</w:t>
      </w:r>
      <w:r w:rsidR="00B518D7" w:rsidRPr="00E13610">
        <w:rPr>
          <w:rFonts w:ascii="Times New Roman" w:eastAsia="Calibri" w:hAnsi="Times New Roman" w:cs="Times New Roman"/>
          <w:sz w:val="28"/>
          <w:szCs w:val="28"/>
        </w:rPr>
        <w:t>отрены</w:t>
      </w:r>
      <w:r w:rsidR="009F08CD" w:rsidRPr="00E13610">
        <w:rPr>
          <w:rFonts w:ascii="Times New Roman" w:eastAsia="Calibri" w:hAnsi="Times New Roman" w:cs="Times New Roman"/>
          <w:sz w:val="28"/>
          <w:szCs w:val="28"/>
        </w:rPr>
        <w:t xml:space="preserve"> штрафные санкции за размещение наглядной информации и наружной рекламы с текстами, содержащими нецензурные слова. </w:t>
      </w:r>
      <w:r w:rsidR="00962B01" w:rsidRPr="00E13610">
        <w:rPr>
          <w:rFonts w:ascii="Times New Roman" w:eastAsia="Calibri" w:hAnsi="Times New Roman" w:cs="Times New Roman"/>
          <w:sz w:val="28"/>
          <w:szCs w:val="28"/>
        </w:rPr>
        <w:t>В законодательств</w:t>
      </w:r>
      <w:r w:rsidR="00E12A4F">
        <w:rPr>
          <w:rFonts w:ascii="Times New Roman" w:eastAsia="Calibri" w:hAnsi="Times New Roman" w:cs="Times New Roman"/>
          <w:sz w:val="28"/>
          <w:szCs w:val="28"/>
        </w:rPr>
        <w:t>е</w:t>
      </w:r>
      <w:r w:rsidR="00962B01" w:rsidRPr="00E13610">
        <w:rPr>
          <w:rFonts w:ascii="Times New Roman" w:eastAsia="Calibri" w:hAnsi="Times New Roman" w:cs="Times New Roman"/>
          <w:sz w:val="28"/>
          <w:szCs w:val="28"/>
        </w:rPr>
        <w:t xml:space="preserve"> в сфере рекламы установлены виды ненадлежащих реклам, к которым относятся недобросовестная, недостоверная, неэтичная, заведомо ложная реклама. </w:t>
      </w:r>
      <w:r w:rsidR="00B518D7" w:rsidRPr="00E13610">
        <w:rPr>
          <w:rFonts w:ascii="Times New Roman" w:eastAsia="Calibri" w:hAnsi="Times New Roman" w:cs="Times New Roman"/>
          <w:sz w:val="28"/>
          <w:szCs w:val="28"/>
        </w:rPr>
        <w:t>Р</w:t>
      </w:r>
      <w:r w:rsidR="00266559" w:rsidRPr="00E13610">
        <w:rPr>
          <w:rFonts w:ascii="Times New Roman" w:eastAsia="Calibri" w:hAnsi="Times New Roman" w:cs="Times New Roman"/>
          <w:sz w:val="28"/>
          <w:szCs w:val="28"/>
        </w:rPr>
        <w:t>еклама с текстами, содержащими нецензурные слова</w:t>
      </w:r>
      <w:r w:rsidR="00B518D7" w:rsidRPr="00E13610">
        <w:rPr>
          <w:rFonts w:ascii="Times New Roman" w:eastAsia="Calibri" w:hAnsi="Times New Roman" w:cs="Times New Roman"/>
          <w:sz w:val="28"/>
          <w:szCs w:val="28"/>
        </w:rPr>
        <w:t>,</w:t>
      </w:r>
      <w:r w:rsidR="00266559" w:rsidRPr="00E136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2B01" w:rsidRPr="00E13610">
        <w:rPr>
          <w:rFonts w:ascii="Times New Roman" w:eastAsia="Calibri" w:hAnsi="Times New Roman" w:cs="Times New Roman"/>
          <w:sz w:val="28"/>
          <w:szCs w:val="28"/>
        </w:rPr>
        <w:t>по содержанию относится к неэтичной рекламе</w:t>
      </w:r>
      <w:r w:rsidR="005B7E18" w:rsidRPr="00E13610">
        <w:rPr>
          <w:rFonts w:ascii="Times New Roman" w:eastAsia="Calibri" w:hAnsi="Times New Roman" w:cs="Times New Roman"/>
          <w:sz w:val="28"/>
          <w:szCs w:val="28"/>
        </w:rPr>
        <w:t>. Неэтичной является реклама, которая содержит текстовую, зрительную или звуковую информацию, нарушающую общепринятые нормы нравственности, гуманности, этики и морали путем употребления оскорбительных слов</w:t>
      </w:r>
      <w:r w:rsidR="00B518D7" w:rsidRPr="00E1361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A034B" w:rsidRPr="00E13610">
        <w:rPr>
          <w:rFonts w:ascii="Times New Roman" w:eastAsia="Calibri" w:hAnsi="Times New Roman" w:cs="Times New Roman"/>
          <w:sz w:val="28"/>
          <w:szCs w:val="28"/>
        </w:rPr>
        <w:t>В правоприменительной практике норма закона, устанавливающая ответственность по аналогии не применя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>е</w:t>
      </w:r>
      <w:r w:rsidR="001A034B" w:rsidRPr="00E13610">
        <w:rPr>
          <w:rFonts w:ascii="Times New Roman" w:eastAsia="Calibri" w:hAnsi="Times New Roman" w:cs="Times New Roman"/>
          <w:sz w:val="28"/>
          <w:szCs w:val="28"/>
        </w:rPr>
        <w:t xml:space="preserve">тся. Поскольку, в статье 404 Кодекса предусмотрено ответственность за правонарушение по распространению рекламодателем ненадлежащей информации, применение </w:t>
      </w:r>
      <w:r w:rsidR="005B7E18" w:rsidRPr="00E13610">
        <w:rPr>
          <w:rFonts w:ascii="Times New Roman" w:eastAsia="Calibri" w:hAnsi="Times New Roman" w:cs="Times New Roman"/>
          <w:sz w:val="28"/>
          <w:szCs w:val="28"/>
        </w:rPr>
        <w:t xml:space="preserve">ответственности </w:t>
      </w:r>
      <w:r w:rsidR="00E13610" w:rsidRPr="00E13610">
        <w:rPr>
          <w:rFonts w:ascii="Times New Roman" w:eastAsia="Calibri" w:hAnsi="Times New Roman" w:cs="Times New Roman"/>
          <w:sz w:val="28"/>
          <w:szCs w:val="28"/>
        </w:rPr>
        <w:t xml:space="preserve">за аналогичное правонарушение </w:t>
      </w:r>
      <w:r w:rsidR="00B518D7" w:rsidRPr="00E13610">
        <w:rPr>
          <w:rFonts w:ascii="Times New Roman" w:eastAsia="Calibri" w:hAnsi="Times New Roman" w:cs="Times New Roman"/>
          <w:sz w:val="28"/>
          <w:szCs w:val="28"/>
        </w:rPr>
        <w:t xml:space="preserve">в статье 107 Кодекса является </w:t>
      </w:r>
      <w:r w:rsidR="005B7E18" w:rsidRPr="00E13610">
        <w:rPr>
          <w:rFonts w:ascii="Times New Roman" w:eastAsia="Calibri" w:hAnsi="Times New Roman" w:cs="Times New Roman"/>
          <w:sz w:val="28"/>
          <w:szCs w:val="28"/>
        </w:rPr>
        <w:t xml:space="preserve">не уместным. </w:t>
      </w:r>
    </w:p>
    <w:p w:rsidR="006B66DD" w:rsidRDefault="006B66DD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917">
        <w:rPr>
          <w:rFonts w:ascii="Times New Roman" w:eastAsia="Calibri" w:hAnsi="Times New Roman" w:cs="Times New Roman"/>
          <w:sz w:val="28"/>
          <w:szCs w:val="28"/>
        </w:rPr>
        <w:t>В статье 65</w:t>
      </w:r>
      <w:r w:rsidRPr="006B0917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6B0917">
        <w:rPr>
          <w:rFonts w:ascii="Times New Roman" w:eastAsia="Calibri" w:hAnsi="Times New Roman" w:cs="Times New Roman"/>
          <w:sz w:val="28"/>
          <w:szCs w:val="28"/>
        </w:rPr>
        <w:t xml:space="preserve"> ранее утратившим силу Кодекса Кыргызской Республики о нарушениях, была предусмотрена ответственность за нарушение размещения наружной рекламы в городских, сельских населенных пунктах </w:t>
      </w:r>
      <w:r w:rsidRPr="006B0917">
        <w:rPr>
          <w:rFonts w:ascii="Times New Roman" w:eastAsia="Calibri" w:hAnsi="Times New Roman" w:cs="Times New Roman"/>
          <w:sz w:val="28"/>
          <w:szCs w:val="28"/>
          <w:u w:val="single"/>
        </w:rPr>
        <w:t>с текстами, не соответствующими нормам литературного языка (алфавит и орфографические правила)</w:t>
      </w:r>
      <w:r w:rsidRPr="006B0917">
        <w:rPr>
          <w:rFonts w:ascii="Times New Roman" w:eastAsia="Calibri" w:hAnsi="Times New Roman" w:cs="Times New Roman"/>
          <w:sz w:val="28"/>
          <w:szCs w:val="28"/>
        </w:rPr>
        <w:t xml:space="preserve">. Однако в статье 107 Кодекса КР о правонарушениях, введенного в действие Законом КР от 28 октября 2021 года, данная норма определена в ином смысле, в частности «Размещение наружной рекламы в городских, сельских населенных пунктах </w:t>
      </w:r>
      <w:r w:rsidRPr="006B0917">
        <w:rPr>
          <w:rFonts w:ascii="Times New Roman" w:eastAsia="Calibri" w:hAnsi="Times New Roman" w:cs="Times New Roman"/>
          <w:sz w:val="28"/>
          <w:szCs w:val="28"/>
          <w:u w:val="single"/>
        </w:rPr>
        <w:t>с текстами, содержащими нецензурные слова</w:t>
      </w:r>
      <w:r w:rsidRPr="006B0917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D81067" w:rsidRPr="00E13610" w:rsidRDefault="00775051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E13610" w:rsidRPr="00E13610">
        <w:rPr>
          <w:rFonts w:ascii="Times New Roman" w:eastAsia="Calibri" w:hAnsi="Times New Roman" w:cs="Times New Roman"/>
          <w:sz w:val="28"/>
          <w:szCs w:val="28"/>
        </w:rPr>
        <w:t>изложенным,</w:t>
      </w: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 проектом Закона предлагается в названии и частях 1 и 3 статьи 107 Кодекса слова «содержащими нецензурные слова» 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 xml:space="preserve">заменить </w:t>
      </w:r>
      <w:proofErr w:type="gramStart"/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словами  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="00AB27AB" w:rsidRPr="00E13610">
        <w:rPr>
          <w:rFonts w:ascii="Times New Roman" w:eastAsia="Calibri" w:hAnsi="Times New Roman" w:cs="Times New Roman"/>
          <w:sz w:val="28"/>
          <w:szCs w:val="28"/>
        </w:rPr>
        <w:t xml:space="preserve">не соответствующими </w:t>
      </w:r>
      <w:r w:rsidR="00582137" w:rsidRPr="00E13610">
        <w:rPr>
          <w:rFonts w:ascii="Times New Roman" w:eastAsia="Calibri" w:hAnsi="Times New Roman" w:cs="Times New Roman"/>
          <w:sz w:val="28"/>
          <w:szCs w:val="28"/>
        </w:rPr>
        <w:t xml:space="preserve">нормам </w:t>
      </w:r>
      <w:r w:rsidR="00582137">
        <w:rPr>
          <w:rFonts w:ascii="Times New Roman" w:eastAsia="Calibri" w:hAnsi="Times New Roman" w:cs="Times New Roman"/>
          <w:sz w:val="28"/>
          <w:szCs w:val="28"/>
        </w:rPr>
        <w:t xml:space="preserve">литературного 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 xml:space="preserve">языка». Данная норма по содержанию соответствует </w:t>
      </w:r>
      <w:r w:rsidR="0086371D" w:rsidRPr="00E13610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 xml:space="preserve">названию 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>глав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>ы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 xml:space="preserve"> 15 Кодекса, 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>в котор</w:t>
      </w:r>
      <w:r w:rsidR="0086371D" w:rsidRPr="00E13610">
        <w:rPr>
          <w:rFonts w:ascii="Times New Roman" w:eastAsia="Calibri" w:hAnsi="Times New Roman" w:cs="Times New Roman"/>
          <w:sz w:val="28"/>
          <w:szCs w:val="28"/>
        </w:rPr>
        <w:t>ом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 xml:space="preserve"> предусмотрены 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 xml:space="preserve">нарушения против порядка управления в сфере охраны нравственности и историко-культурного наследия, </w:t>
      </w:r>
      <w:r w:rsidR="00AB27AB" w:rsidRPr="00E13610">
        <w:rPr>
          <w:rFonts w:ascii="Times New Roman" w:eastAsia="Calibri" w:hAnsi="Times New Roman" w:cs="Times New Roman"/>
          <w:sz w:val="28"/>
          <w:szCs w:val="28"/>
          <w:u w:val="single"/>
        </w:rPr>
        <w:t>законодательства о языках</w:t>
      </w:r>
      <w:r w:rsidR="00AB27AB" w:rsidRPr="00E13610">
        <w:rPr>
          <w:rFonts w:ascii="Times New Roman" w:eastAsia="Calibri" w:hAnsi="Times New Roman" w:cs="Times New Roman"/>
          <w:sz w:val="28"/>
          <w:szCs w:val="28"/>
        </w:rPr>
        <w:t>.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1067" w:rsidRPr="00E13610">
        <w:rPr>
          <w:rFonts w:ascii="Times New Roman" w:eastAsia="Calibri" w:hAnsi="Times New Roman" w:cs="Times New Roman"/>
          <w:sz w:val="28"/>
          <w:szCs w:val="28"/>
        </w:rPr>
        <w:t>Согласно статьи 492</w:t>
      </w:r>
      <w:r w:rsidR="00E13610" w:rsidRPr="00E13610">
        <w:rPr>
          <w:rFonts w:ascii="Times New Roman" w:eastAsia="Calibri" w:hAnsi="Times New Roman" w:cs="Times New Roman"/>
          <w:sz w:val="28"/>
          <w:szCs w:val="28"/>
        </w:rPr>
        <w:t xml:space="preserve"> Кодекса</w:t>
      </w:r>
      <w:r w:rsidR="00D81067" w:rsidRPr="00E13610">
        <w:rPr>
          <w:rFonts w:ascii="Times New Roman" w:eastAsia="Calibri" w:hAnsi="Times New Roman" w:cs="Times New Roman"/>
          <w:sz w:val="28"/>
          <w:szCs w:val="28"/>
        </w:rPr>
        <w:t xml:space="preserve"> дела о правонарушении, предусмотренного статьей 107 Кодекса рассматривается о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>рган</w:t>
      </w:r>
      <w:r w:rsidR="00D81067" w:rsidRPr="00E13610">
        <w:rPr>
          <w:rFonts w:ascii="Times New Roman" w:eastAsia="Calibri" w:hAnsi="Times New Roman" w:cs="Times New Roman"/>
          <w:sz w:val="28"/>
          <w:szCs w:val="28"/>
        </w:rPr>
        <w:t>ами</w:t>
      </w:r>
      <w:r w:rsidR="004470D7" w:rsidRPr="00E13610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</w:t>
      </w:r>
      <w:r w:rsidR="00D81067" w:rsidRPr="00E1361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B66DD" w:rsidRDefault="006B66DD" w:rsidP="006B66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Также проектом Закона вноситься изменение в статью 14 Закона Кыргызской Республики «О рекламе» о согласовании размещения наружной рекламы на территории городов, </w:t>
      </w:r>
      <w:proofErr w:type="spellStart"/>
      <w:r w:rsidRPr="00E13610">
        <w:rPr>
          <w:rFonts w:ascii="Times New Roman" w:eastAsia="Calibri" w:hAnsi="Times New Roman" w:cs="Times New Roman"/>
          <w:sz w:val="28"/>
          <w:szCs w:val="28"/>
        </w:rPr>
        <w:t>айылных</w:t>
      </w:r>
      <w:proofErr w:type="spellEnd"/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 аймаков и на другой территории с исполнительным органом местного самоуправления на предмет соответствия текстов наружной рекламы нормам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литературного </w:t>
      </w: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языка.  </w:t>
      </w:r>
    </w:p>
    <w:p w:rsidR="00C202B9" w:rsidRDefault="00F214EB" w:rsidP="00576F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Поскольку в указанной статье не предусмотрен процесс согласования текстов наружной рекламы</w:t>
      </w:r>
      <w:r w:rsidR="006660EE" w:rsidRPr="006660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на предмет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соответствия нормам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литературного </w:t>
      </w:r>
      <w:r w:rsidRPr="00E13610">
        <w:rPr>
          <w:rFonts w:ascii="Times New Roman" w:eastAsia="Calibri" w:hAnsi="Times New Roman" w:cs="Times New Roman"/>
          <w:sz w:val="28"/>
          <w:szCs w:val="28"/>
        </w:rPr>
        <w:t>языка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202B9">
        <w:rPr>
          <w:rFonts w:ascii="Times New Roman" w:eastAsia="Calibri" w:hAnsi="Times New Roman" w:cs="Times New Roman"/>
          <w:sz w:val="28"/>
          <w:szCs w:val="28"/>
        </w:rPr>
        <w:t>в большинстве случаев</w:t>
      </w:r>
      <w:r w:rsidR="00576F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наружные рекламы </w:t>
      </w:r>
      <w:r w:rsidR="00576F87" w:rsidRPr="00E13610">
        <w:rPr>
          <w:rFonts w:ascii="Times New Roman" w:eastAsia="Calibri" w:hAnsi="Times New Roman" w:cs="Times New Roman"/>
          <w:sz w:val="28"/>
          <w:szCs w:val="28"/>
        </w:rPr>
        <w:t xml:space="preserve">на территории городов, </w:t>
      </w:r>
      <w:proofErr w:type="spellStart"/>
      <w:r w:rsidR="00576F87" w:rsidRPr="00E13610">
        <w:rPr>
          <w:rFonts w:ascii="Times New Roman" w:eastAsia="Calibri" w:hAnsi="Times New Roman" w:cs="Times New Roman"/>
          <w:sz w:val="28"/>
          <w:szCs w:val="28"/>
        </w:rPr>
        <w:t>айылных</w:t>
      </w:r>
      <w:proofErr w:type="spellEnd"/>
      <w:r w:rsidR="00576F87" w:rsidRPr="00E13610">
        <w:rPr>
          <w:rFonts w:ascii="Times New Roman" w:eastAsia="Calibri" w:hAnsi="Times New Roman" w:cs="Times New Roman"/>
          <w:sz w:val="28"/>
          <w:szCs w:val="28"/>
        </w:rPr>
        <w:t xml:space="preserve"> аймаков и на другой территории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размещаются </w:t>
      </w:r>
      <w:r w:rsidR="00576F87">
        <w:rPr>
          <w:rFonts w:ascii="Times New Roman" w:eastAsia="Calibri" w:hAnsi="Times New Roman" w:cs="Times New Roman"/>
          <w:sz w:val="28"/>
          <w:szCs w:val="28"/>
        </w:rPr>
        <w:t>без соблюдения норм литературного языка</w:t>
      </w:r>
      <w:r w:rsidR="00C202B9">
        <w:rPr>
          <w:rFonts w:ascii="Times New Roman" w:eastAsia="Calibri" w:hAnsi="Times New Roman" w:cs="Times New Roman"/>
          <w:sz w:val="28"/>
          <w:szCs w:val="28"/>
        </w:rPr>
        <w:t>:</w:t>
      </w:r>
      <w:r w:rsidR="00576F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6F87" w:rsidRPr="00C202B9">
        <w:rPr>
          <w:rFonts w:ascii="Times New Roman" w:eastAsia="Calibri" w:hAnsi="Times New Roman" w:cs="Times New Roman"/>
          <w:sz w:val="28"/>
          <w:szCs w:val="28"/>
        </w:rPr>
        <w:t>л</w:t>
      </w:r>
      <w:r w:rsidR="00576F87" w:rsidRPr="00C202B9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 xml:space="preserve">ексические </w:t>
      </w:r>
      <w:r w:rsidR="00576F87" w:rsidRPr="00C202B9">
        <w:rPr>
          <w:rFonts w:ascii="Times New Roman" w:hAnsi="Times New Roman" w:cs="Times New Roman"/>
          <w:color w:val="333333"/>
          <w:sz w:val="28"/>
          <w:szCs w:val="28"/>
        </w:rPr>
        <w:t>(нормы словоупотребления), г</w:t>
      </w:r>
      <w:r w:rsidR="00576F87" w:rsidRPr="00C202B9">
        <w:rPr>
          <w:rStyle w:val="ab"/>
          <w:rFonts w:ascii="Times New Roman" w:hAnsi="Times New Roman" w:cs="Times New Roman"/>
          <w:b w:val="0"/>
          <w:color w:val="333333"/>
          <w:sz w:val="28"/>
          <w:szCs w:val="28"/>
        </w:rPr>
        <w:t xml:space="preserve">рамматические, морфологические, синтаксические, стилистические нормы, нормы орфографии </w:t>
      </w:r>
      <w:r w:rsidR="00C202B9" w:rsidRPr="00C202B9">
        <w:rPr>
          <w:rFonts w:ascii="Times New Roman" w:hAnsi="Times New Roman" w:cs="Times New Roman"/>
          <w:color w:val="333333"/>
          <w:sz w:val="28"/>
          <w:szCs w:val="28"/>
        </w:rPr>
        <w:t>(правописание)</w:t>
      </w:r>
      <w:r w:rsidR="00C202B9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spellStart"/>
      <w:r w:rsidR="00C202B9" w:rsidRPr="00C202B9">
        <w:rPr>
          <w:rFonts w:ascii="Times New Roman" w:hAnsi="Times New Roman" w:cs="Times New Roman"/>
          <w:color w:val="333333"/>
          <w:sz w:val="28"/>
          <w:szCs w:val="28"/>
        </w:rPr>
        <w:t>и.т.д</w:t>
      </w:r>
      <w:proofErr w:type="spellEnd"/>
      <w:r w:rsidR="00C202B9" w:rsidRPr="00C202B9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6B66DD" w:rsidRPr="00E13610" w:rsidRDefault="00C202B9" w:rsidP="006660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660EE">
        <w:rPr>
          <w:rFonts w:ascii="Times New Roman" w:eastAsia="Calibri" w:hAnsi="Times New Roman" w:cs="Times New Roman"/>
          <w:sz w:val="28"/>
          <w:szCs w:val="28"/>
        </w:rPr>
        <w:t xml:space="preserve"> соответствии с Регламентом Кабинета Министров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>, утвержденн</w:t>
      </w:r>
      <w:r w:rsidR="006B0917">
        <w:rPr>
          <w:rFonts w:ascii="Times New Roman" w:eastAsia="Calibri" w:hAnsi="Times New Roman" w:cs="Times New Roman"/>
          <w:sz w:val="28"/>
          <w:szCs w:val="28"/>
        </w:rPr>
        <w:t>ого</w:t>
      </w:r>
      <w:r w:rsidRPr="006660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Постановлением Кабинета</w:t>
      </w:r>
      <w:r w:rsidR="006660EE" w:rsidRPr="006660EE">
        <w:rPr>
          <w:rFonts w:ascii="Times New Roman" w:eastAsia="Calibri" w:hAnsi="Times New Roman" w:cs="Times New Roman"/>
          <w:sz w:val="28"/>
          <w:szCs w:val="28"/>
        </w:rPr>
        <w:t xml:space="preserve"> Министров 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660EE" w:rsidRPr="006660EE">
        <w:rPr>
          <w:rFonts w:ascii="Times New Roman" w:eastAsia="Calibri" w:hAnsi="Times New Roman" w:cs="Times New Roman"/>
          <w:sz w:val="28"/>
          <w:szCs w:val="28"/>
        </w:rPr>
        <w:t>28 октября 2021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 233</w:t>
      </w:r>
      <w:r w:rsidR="006660EE" w:rsidRPr="006660E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проект Закона согласован с </w:t>
      </w:r>
      <w:r w:rsidRPr="00C202B9">
        <w:rPr>
          <w:rFonts w:ascii="Times New Roman" w:eastAsia="Calibri" w:hAnsi="Times New Roman" w:cs="Times New Roman"/>
          <w:sz w:val="28"/>
          <w:szCs w:val="28"/>
        </w:rPr>
        <w:t>Министерством юстиции Кыргызской Республики, Министерством финансов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02B9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Республики, Министерством экономики и коммерции Кыргызской Республики </w:t>
      </w:r>
      <w:r w:rsidR="006B091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C202B9">
        <w:rPr>
          <w:rFonts w:ascii="Times New Roman" w:eastAsia="Calibri" w:hAnsi="Times New Roman" w:cs="Times New Roman"/>
          <w:sz w:val="28"/>
          <w:szCs w:val="28"/>
        </w:rPr>
        <w:t>заинтересованными государственными органами</w:t>
      </w:r>
      <w:r w:rsidR="006B0917">
        <w:rPr>
          <w:rFonts w:ascii="Times New Roman" w:eastAsia="Calibri" w:hAnsi="Times New Roman" w:cs="Times New Roman"/>
          <w:sz w:val="28"/>
          <w:szCs w:val="28"/>
        </w:rPr>
        <w:t>, в частности, с Генеральной прокуратурой Кыргызской Республики, Министерством внутренних дел Кыргызской Республики, С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лужб</w:t>
      </w:r>
      <w:r w:rsidR="006B0917">
        <w:rPr>
          <w:rFonts w:ascii="Times New Roman" w:eastAsia="Calibri" w:hAnsi="Times New Roman" w:cs="Times New Roman"/>
          <w:sz w:val="28"/>
          <w:szCs w:val="28"/>
        </w:rPr>
        <w:t>ой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 антимонопольного регулирования</w:t>
      </w:r>
      <w:r w:rsidR="006B09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="006B0917">
        <w:rPr>
          <w:rFonts w:ascii="Times New Roman" w:eastAsia="Calibri" w:hAnsi="Times New Roman" w:cs="Times New Roman"/>
          <w:sz w:val="28"/>
          <w:szCs w:val="28"/>
        </w:rPr>
        <w:t>М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ини</w:t>
      </w:r>
      <w:r w:rsidR="006B0917">
        <w:rPr>
          <w:rFonts w:ascii="Times New Roman" w:eastAsia="Calibri" w:hAnsi="Times New Roman" w:cs="Times New Roman"/>
          <w:sz w:val="28"/>
          <w:szCs w:val="28"/>
        </w:rPr>
        <w:t>стерстве экономики и коммерции Кыргызской Р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="006B0917">
        <w:rPr>
          <w:rFonts w:ascii="Times New Roman" w:eastAsia="Calibri" w:hAnsi="Times New Roman" w:cs="Times New Roman"/>
          <w:sz w:val="28"/>
          <w:szCs w:val="28"/>
        </w:rPr>
        <w:t>, Г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6B0917">
        <w:rPr>
          <w:rFonts w:ascii="Times New Roman" w:eastAsia="Calibri" w:hAnsi="Times New Roman" w:cs="Times New Roman"/>
          <w:sz w:val="28"/>
          <w:szCs w:val="28"/>
        </w:rPr>
        <w:t>ым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 агентство</w:t>
      </w:r>
      <w:r w:rsidR="006B0917">
        <w:rPr>
          <w:rFonts w:ascii="Times New Roman" w:eastAsia="Calibri" w:hAnsi="Times New Roman" w:cs="Times New Roman"/>
          <w:sz w:val="28"/>
          <w:szCs w:val="28"/>
        </w:rPr>
        <w:t>м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 архитектуры, строительства и жилищно-коммунального хо</w:t>
      </w:r>
      <w:r w:rsidR="006B0917">
        <w:rPr>
          <w:rFonts w:ascii="Times New Roman" w:eastAsia="Calibri" w:hAnsi="Times New Roman" w:cs="Times New Roman"/>
          <w:sz w:val="28"/>
          <w:szCs w:val="28"/>
        </w:rPr>
        <w:t>зяйства при Кабинете Министров Кыргызской Р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="006B0917">
        <w:rPr>
          <w:rFonts w:ascii="Times New Roman" w:eastAsia="Calibri" w:hAnsi="Times New Roman" w:cs="Times New Roman"/>
          <w:sz w:val="28"/>
          <w:szCs w:val="28"/>
        </w:rPr>
        <w:t>, Г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осударственн</w:t>
      </w:r>
      <w:r w:rsidR="006B0917">
        <w:rPr>
          <w:rFonts w:ascii="Times New Roman" w:eastAsia="Calibri" w:hAnsi="Times New Roman" w:cs="Times New Roman"/>
          <w:sz w:val="28"/>
          <w:szCs w:val="28"/>
        </w:rPr>
        <w:t>ым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 агентство</w:t>
      </w:r>
      <w:r w:rsidR="006B0917">
        <w:rPr>
          <w:rFonts w:ascii="Times New Roman" w:eastAsia="Calibri" w:hAnsi="Times New Roman" w:cs="Times New Roman"/>
          <w:sz w:val="28"/>
          <w:szCs w:val="28"/>
        </w:rPr>
        <w:t>м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 по делам государственной службы</w:t>
      </w:r>
      <w:r w:rsidR="006B0917">
        <w:rPr>
          <w:rFonts w:ascii="Times New Roman" w:eastAsia="Calibri" w:hAnsi="Times New Roman" w:cs="Times New Roman"/>
          <w:sz w:val="28"/>
          <w:szCs w:val="28"/>
        </w:rPr>
        <w:t xml:space="preserve"> и местного самоуправления при К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абинете </w:t>
      </w:r>
      <w:r w:rsidR="006B0917">
        <w:rPr>
          <w:rFonts w:ascii="Times New Roman" w:eastAsia="Calibri" w:hAnsi="Times New Roman" w:cs="Times New Roman"/>
          <w:sz w:val="28"/>
          <w:szCs w:val="28"/>
        </w:rPr>
        <w:t>М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инистров </w:t>
      </w:r>
      <w:r w:rsidR="006B0917">
        <w:rPr>
          <w:rFonts w:ascii="Times New Roman" w:eastAsia="Calibri" w:hAnsi="Times New Roman" w:cs="Times New Roman"/>
          <w:sz w:val="28"/>
          <w:szCs w:val="28"/>
        </w:rPr>
        <w:t>К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 xml:space="preserve">ыргызской </w:t>
      </w:r>
      <w:r w:rsidR="006B0917">
        <w:rPr>
          <w:rFonts w:ascii="Times New Roman" w:eastAsia="Calibri" w:hAnsi="Times New Roman" w:cs="Times New Roman"/>
          <w:sz w:val="28"/>
          <w:szCs w:val="28"/>
        </w:rPr>
        <w:t>Р</w:t>
      </w:r>
      <w:r w:rsidR="006B0917" w:rsidRPr="006B0917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="006B0917">
        <w:rPr>
          <w:rFonts w:ascii="Times New Roman" w:eastAsia="Calibri" w:hAnsi="Times New Roman" w:cs="Times New Roman"/>
          <w:sz w:val="28"/>
          <w:szCs w:val="28"/>
        </w:rPr>
        <w:t>. По результатам согласования п</w:t>
      </w:r>
      <w:r w:rsidR="006660EE" w:rsidRPr="006660EE">
        <w:rPr>
          <w:rFonts w:ascii="Times New Roman" w:eastAsia="Calibri" w:hAnsi="Times New Roman" w:cs="Times New Roman"/>
          <w:sz w:val="28"/>
          <w:szCs w:val="28"/>
        </w:rPr>
        <w:t>редложения и замечания были учтены.</w:t>
      </w:r>
    </w:p>
    <w:p w:rsidR="009059AF" w:rsidRPr="00E13610" w:rsidRDefault="009059AF" w:rsidP="009059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>Концепция предлагаемого проекта соответствует содержанию проводимой работы в сфере развития государственного языка.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Закона Кыргызской Республики </w:t>
      </w:r>
      <w:r w:rsidRPr="00E13610">
        <w:rPr>
          <w:rFonts w:ascii="Times New Roman" w:eastAsia="Calibri" w:hAnsi="Times New Roman" w:cs="Times New Roman"/>
          <w:sz w:val="28"/>
          <w:szCs w:val="28"/>
        </w:rPr>
        <w:t>«О внесении изменений в некоторые законодательные акты в сфере рекламы»</w:t>
      </w: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9059AF" w:rsidRPr="003217C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Закона размещен для общественного обсуждения на официальном сайте Национальной комиссии по государственному языку и языковой политике при Президенте Кыргызской Республики </w:t>
      </w:r>
      <w:hyperlink r:id="rId6" w:history="1">
        <w:r w:rsidRPr="00E1361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www.mamtil.kg</w:t>
        </w:r>
      </w:hyperlink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Едином портале общественного обсуждения проектов нормативных правовых актов Кыргызской Республики </w:t>
      </w:r>
      <w:hyperlink r:id="rId7" w:history="1">
        <w:r w:rsidRPr="00E1361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www.koomtalkuu.gov.kg</w:t>
        </w:r>
      </w:hyperlink>
      <w:r w:rsidRPr="00E13610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.</w:t>
      </w:r>
      <w:r w:rsidR="003217C0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 xml:space="preserve"> </w:t>
      </w:r>
      <w:r w:rsidR="003217C0" w:rsidRPr="003217C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</w:t>
      </w:r>
      <w:r w:rsidR="00321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общественного обсуждения замечаний и предложений не поступили. 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Анализ соответствия проекта законодательству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Принятие проекта </w:t>
      </w: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</w:t>
      </w:r>
      <w:r w:rsidRPr="00E13610">
        <w:rPr>
          <w:rFonts w:ascii="Times New Roman" w:eastAsia="Calibri" w:hAnsi="Times New Roman" w:cs="Times New Roman"/>
          <w:sz w:val="28"/>
          <w:szCs w:val="28"/>
        </w:rPr>
        <w:t>«О внесении изменений в некоторые законодательные акты в сфере рекламы»</w:t>
      </w: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10">
        <w:rPr>
          <w:rFonts w:ascii="Times New Roman" w:eastAsia="Calibri" w:hAnsi="Times New Roman" w:cs="Times New Roman"/>
          <w:sz w:val="28"/>
          <w:szCs w:val="28"/>
        </w:rPr>
        <w:t xml:space="preserve">не требует дополнительных финансовых затрат из республиканского бюджета. 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9059AF" w:rsidRPr="00E13610" w:rsidRDefault="009059AF" w:rsidP="009059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Закона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059AF" w:rsidRPr="00E13610" w:rsidRDefault="009059AF" w:rsidP="009059AF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9059AF" w:rsidRPr="00E13610" w:rsidRDefault="009059AF" w:rsidP="009059AF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9059AF" w:rsidRPr="00E13610" w:rsidRDefault="009059AF" w:rsidP="009059A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3610">
        <w:rPr>
          <w:rFonts w:ascii="Times New Roman" w:eastAsia="Calibri" w:hAnsi="Times New Roman" w:cs="Times New Roman"/>
          <w:b/>
          <w:sz w:val="28"/>
          <w:szCs w:val="28"/>
        </w:rPr>
        <w:t xml:space="preserve">Председатель Национальной </w:t>
      </w:r>
    </w:p>
    <w:p w:rsidR="009059AF" w:rsidRPr="00E13610" w:rsidRDefault="009059AF" w:rsidP="009059A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3610">
        <w:rPr>
          <w:rFonts w:ascii="Times New Roman" w:eastAsia="Calibri" w:hAnsi="Times New Roman" w:cs="Times New Roman"/>
          <w:b/>
          <w:sz w:val="28"/>
          <w:szCs w:val="28"/>
        </w:rPr>
        <w:t xml:space="preserve">комиссии по государственному </w:t>
      </w:r>
    </w:p>
    <w:p w:rsidR="009059AF" w:rsidRPr="00E13610" w:rsidRDefault="009059AF" w:rsidP="009059A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3610">
        <w:rPr>
          <w:rFonts w:ascii="Times New Roman" w:eastAsia="Calibri" w:hAnsi="Times New Roman" w:cs="Times New Roman"/>
          <w:b/>
          <w:sz w:val="28"/>
          <w:szCs w:val="28"/>
        </w:rPr>
        <w:t xml:space="preserve">языку и языковой политике при </w:t>
      </w:r>
    </w:p>
    <w:p w:rsidR="009059AF" w:rsidRPr="00E13610" w:rsidRDefault="009059AF" w:rsidP="00905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10">
        <w:rPr>
          <w:rFonts w:ascii="Times New Roman" w:eastAsia="Calibri" w:hAnsi="Times New Roman" w:cs="Times New Roman"/>
          <w:b/>
          <w:sz w:val="28"/>
          <w:szCs w:val="28"/>
        </w:rPr>
        <w:t xml:space="preserve">Президенте Кыргызской Республики </w:t>
      </w:r>
      <w:r w:rsidRPr="00E1361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1361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1361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13610">
        <w:rPr>
          <w:rFonts w:ascii="Times New Roman" w:eastAsia="Calibri" w:hAnsi="Times New Roman" w:cs="Times New Roman"/>
          <w:b/>
          <w:sz w:val="28"/>
          <w:szCs w:val="28"/>
        </w:rPr>
        <w:tab/>
        <w:t>К. </w:t>
      </w:r>
      <w:proofErr w:type="spellStart"/>
      <w:r w:rsidRPr="00E13610">
        <w:rPr>
          <w:rFonts w:ascii="Times New Roman" w:eastAsia="Calibri" w:hAnsi="Times New Roman" w:cs="Times New Roman"/>
          <w:b/>
          <w:sz w:val="28"/>
          <w:szCs w:val="28"/>
        </w:rPr>
        <w:t>Осмоналиев</w:t>
      </w:r>
      <w:proofErr w:type="spellEnd"/>
    </w:p>
    <w:p w:rsidR="00B437B5" w:rsidRPr="00E13610" w:rsidRDefault="008559EF">
      <w:pPr>
        <w:rPr>
          <w:rFonts w:ascii="Times New Roman" w:hAnsi="Times New Roman" w:cs="Times New Roman"/>
          <w:sz w:val="28"/>
          <w:szCs w:val="28"/>
        </w:rPr>
      </w:pPr>
    </w:p>
    <w:sectPr w:rsidR="00B437B5" w:rsidRPr="00E1361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9EF" w:rsidRDefault="008559EF" w:rsidP="00BA4053">
      <w:pPr>
        <w:spacing w:after="0" w:line="240" w:lineRule="auto"/>
      </w:pPr>
      <w:r>
        <w:separator/>
      </w:r>
    </w:p>
  </w:endnote>
  <w:endnote w:type="continuationSeparator" w:id="0">
    <w:p w:rsidR="008559EF" w:rsidRDefault="008559EF" w:rsidP="00BA4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53" w:rsidRDefault="00BA4053" w:rsidP="00BA4053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Председатель Национальной комиссии</w:t>
    </w:r>
  </w:p>
  <w:p w:rsidR="00BA4053" w:rsidRDefault="00BA4053" w:rsidP="00BA4053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по государственному языку и языковой политике</w:t>
    </w:r>
  </w:p>
  <w:p w:rsidR="00BA4053" w:rsidRDefault="00BA4053" w:rsidP="00BA4053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при Президенте Кыргызской </w:t>
    </w:r>
    <w:proofErr w:type="spellStart"/>
    <w:r>
      <w:rPr>
        <w:rFonts w:ascii="Times New Roman" w:hAnsi="Times New Roman" w:cs="Times New Roman"/>
      </w:rPr>
      <w:t>Республики____________________________К</w:t>
    </w:r>
    <w:proofErr w:type="spellEnd"/>
    <w:r>
      <w:rPr>
        <w:rFonts w:ascii="Times New Roman" w:hAnsi="Times New Roman" w:cs="Times New Roman"/>
      </w:rPr>
      <w:t>. </w:t>
    </w:r>
    <w:proofErr w:type="spellStart"/>
    <w:r>
      <w:rPr>
        <w:rFonts w:ascii="Times New Roman" w:hAnsi="Times New Roman" w:cs="Times New Roman"/>
      </w:rPr>
      <w:t>Осмоналиев</w:t>
    </w:r>
    <w:proofErr w:type="spellEnd"/>
  </w:p>
  <w:p w:rsidR="00BA4053" w:rsidRPr="00BA4053" w:rsidRDefault="00BA4053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«____»________________2022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9EF" w:rsidRDefault="008559EF" w:rsidP="00BA4053">
      <w:pPr>
        <w:spacing w:after="0" w:line="240" w:lineRule="auto"/>
      </w:pPr>
      <w:r>
        <w:separator/>
      </w:r>
    </w:p>
  </w:footnote>
  <w:footnote w:type="continuationSeparator" w:id="0">
    <w:p w:rsidR="008559EF" w:rsidRDefault="008559EF" w:rsidP="00BA40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AF"/>
    <w:rsid w:val="00004B0E"/>
    <w:rsid w:val="00056693"/>
    <w:rsid w:val="00080556"/>
    <w:rsid w:val="000E1883"/>
    <w:rsid w:val="00126ABA"/>
    <w:rsid w:val="00167D0C"/>
    <w:rsid w:val="001A034B"/>
    <w:rsid w:val="00266559"/>
    <w:rsid w:val="002939A8"/>
    <w:rsid w:val="002C111B"/>
    <w:rsid w:val="003217C0"/>
    <w:rsid w:val="003230A4"/>
    <w:rsid w:val="00407BA0"/>
    <w:rsid w:val="004470D7"/>
    <w:rsid w:val="00456EF3"/>
    <w:rsid w:val="00576F87"/>
    <w:rsid w:val="00582137"/>
    <w:rsid w:val="00582939"/>
    <w:rsid w:val="005B7E18"/>
    <w:rsid w:val="00662FA3"/>
    <w:rsid w:val="006660EE"/>
    <w:rsid w:val="0068474C"/>
    <w:rsid w:val="006A7297"/>
    <w:rsid w:val="006B0917"/>
    <w:rsid w:val="006B66DD"/>
    <w:rsid w:val="006C4ADF"/>
    <w:rsid w:val="00775051"/>
    <w:rsid w:val="007863C5"/>
    <w:rsid w:val="007D62C3"/>
    <w:rsid w:val="007F0C49"/>
    <w:rsid w:val="008559EF"/>
    <w:rsid w:val="0086371D"/>
    <w:rsid w:val="00866851"/>
    <w:rsid w:val="00900522"/>
    <w:rsid w:val="009059AF"/>
    <w:rsid w:val="00962B01"/>
    <w:rsid w:val="0096569F"/>
    <w:rsid w:val="009F08CD"/>
    <w:rsid w:val="00A034FD"/>
    <w:rsid w:val="00A054C1"/>
    <w:rsid w:val="00AB27AB"/>
    <w:rsid w:val="00B3155C"/>
    <w:rsid w:val="00B518D7"/>
    <w:rsid w:val="00B81C4C"/>
    <w:rsid w:val="00BA4053"/>
    <w:rsid w:val="00C202B9"/>
    <w:rsid w:val="00CA5880"/>
    <w:rsid w:val="00D81067"/>
    <w:rsid w:val="00E1238B"/>
    <w:rsid w:val="00E12A4F"/>
    <w:rsid w:val="00E13610"/>
    <w:rsid w:val="00F2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9FC86-9B82-4C9D-AB67-D06D7C61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9A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59A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A4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053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BA4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4053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BA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405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7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6F87"/>
    <w:rPr>
      <w:b/>
      <w:bCs/>
    </w:rPr>
  </w:style>
  <w:style w:type="character" w:styleId="ac">
    <w:name w:val="Emphasis"/>
    <w:basedOn w:val="a0"/>
    <w:uiPriority w:val="20"/>
    <w:qFormat/>
    <w:rsid w:val="00576F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koomtalkuu.gov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mtil.k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</dc:creator>
  <cp:lastModifiedBy>Алтынай Мураталиева</cp:lastModifiedBy>
  <cp:revision>2</cp:revision>
  <dcterms:created xsi:type="dcterms:W3CDTF">2023-01-12T04:35:00Z</dcterms:created>
  <dcterms:modified xsi:type="dcterms:W3CDTF">2023-01-12T04:35:00Z</dcterms:modified>
</cp:coreProperties>
</file>